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87C0" w14:textId="37B9CE37" w:rsidR="0030240A" w:rsidRPr="0030240A" w:rsidRDefault="0030240A" w:rsidP="0030240A">
      <w:pPr>
        <w:spacing w:before="240" w:after="0" w:line="240" w:lineRule="auto"/>
        <w:jc w:val="center"/>
        <w:outlineLvl w:val="0"/>
        <w:rPr>
          <w:rFonts w:ascii="Calibri" w:eastAsia="Times New Roman" w:hAnsi="Calibri" w:cs="Calibri"/>
          <w:color w:val="2F5496"/>
          <w:kern w:val="36"/>
          <w:sz w:val="36"/>
          <w:szCs w:val="36"/>
          <w:lang w:eastAsia="en-AU"/>
          <w14:ligatures w14:val="none"/>
        </w:rPr>
      </w:pPr>
      <w:r w:rsidRPr="0030240A">
        <w:rPr>
          <w:rFonts w:ascii="Calibri" w:eastAsia="Times New Roman" w:hAnsi="Calibri" w:cs="Calibri"/>
          <w:color w:val="2F5496"/>
          <w:kern w:val="36"/>
          <w:sz w:val="36"/>
          <w:szCs w:val="36"/>
          <w:lang w:eastAsia="en-AU"/>
          <w14:ligatures w14:val="none"/>
        </w:rPr>
        <w:t>BSRA Funding Guidelines</w:t>
      </w:r>
      <w:r w:rsidR="00E53AF4">
        <w:rPr>
          <w:rFonts w:ascii="Calibri" w:eastAsia="Times New Roman" w:hAnsi="Calibri" w:cs="Calibri"/>
          <w:color w:val="2F5496"/>
          <w:kern w:val="36"/>
          <w:sz w:val="36"/>
          <w:szCs w:val="36"/>
          <w:lang w:eastAsia="en-AU"/>
          <w14:ligatures w14:val="none"/>
        </w:rPr>
        <w:t xml:space="preserve">- </w:t>
      </w:r>
      <w:r w:rsidR="001F7911">
        <w:rPr>
          <w:rFonts w:ascii="Calibri" w:eastAsia="Times New Roman" w:hAnsi="Calibri" w:cs="Calibri"/>
          <w:color w:val="2F5496"/>
          <w:kern w:val="36"/>
          <w:sz w:val="36"/>
          <w:szCs w:val="36"/>
          <w:lang w:eastAsia="en-AU"/>
          <w14:ligatures w14:val="none"/>
        </w:rPr>
        <w:t>Final</w:t>
      </w:r>
    </w:p>
    <w:p w14:paraId="1DC239F6" w14:textId="77777777" w:rsidR="0030240A" w:rsidRDefault="0030240A" w:rsidP="0030240A">
      <w:pPr>
        <w:pStyle w:val="Heading2"/>
        <w:jc w:val="center"/>
        <w:rPr>
          <w:rFonts w:eastAsia="Times New Roman"/>
          <w:lang w:eastAsia="en-AU"/>
        </w:rPr>
      </w:pPr>
    </w:p>
    <w:p w14:paraId="057E545D" w14:textId="600CFF20" w:rsidR="0030240A" w:rsidRPr="0030240A" w:rsidRDefault="0030240A" w:rsidP="0030240A">
      <w:pPr>
        <w:pStyle w:val="Heading2"/>
        <w:jc w:val="center"/>
        <w:rPr>
          <w:rFonts w:asciiTheme="minorHAnsi" w:eastAsia="Times New Roman" w:hAnsiTheme="minorHAnsi"/>
          <w:lang w:eastAsia="en-AU"/>
        </w:rPr>
      </w:pPr>
      <w:r>
        <w:rPr>
          <w:rFonts w:eastAsia="Times New Roman"/>
          <w:lang w:eastAsia="en-AU"/>
        </w:rPr>
        <w:t xml:space="preserve">Date of Issue: </w:t>
      </w:r>
      <w:r w:rsidR="00E910B2">
        <w:rPr>
          <w:rFonts w:eastAsia="Times New Roman"/>
          <w:lang w:eastAsia="en-AU"/>
        </w:rPr>
        <w:t>12</w:t>
      </w:r>
      <w:r>
        <w:rPr>
          <w:rFonts w:eastAsia="Times New Roman"/>
          <w:lang w:eastAsia="en-AU"/>
        </w:rPr>
        <w:t>/</w:t>
      </w:r>
      <w:r w:rsidR="007926C0">
        <w:rPr>
          <w:rFonts w:eastAsia="Times New Roman"/>
          <w:lang w:eastAsia="en-AU"/>
        </w:rPr>
        <w:t>0</w:t>
      </w:r>
      <w:r w:rsidR="0084773F">
        <w:rPr>
          <w:rFonts w:eastAsia="Times New Roman"/>
          <w:lang w:eastAsia="en-AU"/>
        </w:rPr>
        <w:t>2</w:t>
      </w:r>
      <w:r>
        <w:rPr>
          <w:rFonts w:eastAsia="Times New Roman"/>
          <w:lang w:eastAsia="en-AU"/>
        </w:rPr>
        <w:t>/202</w:t>
      </w:r>
      <w:r w:rsidR="00EF183E">
        <w:rPr>
          <w:rFonts w:eastAsia="Times New Roman"/>
          <w:lang w:eastAsia="en-AU"/>
        </w:rPr>
        <w:t>5</w:t>
      </w:r>
    </w:p>
    <w:p w14:paraId="7852AC62" w14:textId="77777777" w:rsidR="0030240A" w:rsidRPr="0030240A" w:rsidRDefault="0030240A" w:rsidP="0030240A">
      <w:pPr>
        <w:spacing w:after="0" w:line="240" w:lineRule="auto"/>
        <w:rPr>
          <w:rFonts w:ascii="Times New Roman" w:eastAsia="Times New Roman" w:hAnsi="Times New Roman" w:cs="Times New Roman"/>
          <w:kern w:val="0"/>
          <w:sz w:val="24"/>
          <w:szCs w:val="24"/>
          <w:lang w:eastAsia="en-AU"/>
          <w14:ligatures w14:val="none"/>
        </w:rPr>
      </w:pPr>
    </w:p>
    <w:p w14:paraId="16AC316D" w14:textId="151322EB" w:rsidR="0030240A" w:rsidRPr="008547F9" w:rsidRDefault="0030240A" w:rsidP="0030240A">
      <w:pPr>
        <w:spacing w:after="0" w:line="240" w:lineRule="auto"/>
        <w:rPr>
          <w:rFonts w:ascii="Times New Roman" w:eastAsia="Times New Roman" w:hAnsi="Times New Roman" w:cs="Times New Roman"/>
          <w:kern w:val="0"/>
          <w:sz w:val="28"/>
          <w:szCs w:val="28"/>
          <w:lang w:eastAsia="en-AU"/>
          <w14:ligatures w14:val="none"/>
        </w:rPr>
      </w:pPr>
      <w:r w:rsidRPr="001E06F1">
        <w:rPr>
          <w:rFonts w:ascii="Calibri" w:eastAsia="Times New Roman" w:hAnsi="Calibri" w:cs="Calibri"/>
          <w:color w:val="000000"/>
          <w:kern w:val="0"/>
          <w:sz w:val="28"/>
          <w:szCs w:val="28"/>
          <w:lang w:eastAsia="en-AU"/>
          <w14:ligatures w14:val="none"/>
        </w:rPr>
        <w:t xml:space="preserve">The BSRA may be asked to provide funding for a number of purposes. The most common being to fund the purchase of an item of equipment for use by one of the Activity Groups, or to </w:t>
      </w:r>
      <w:r w:rsidR="00836E4E" w:rsidRPr="001E06F1">
        <w:rPr>
          <w:rFonts w:ascii="Calibri" w:eastAsia="Times New Roman" w:hAnsi="Calibri" w:cs="Calibri"/>
          <w:color w:val="000000"/>
          <w:kern w:val="0"/>
          <w:sz w:val="28"/>
          <w:szCs w:val="28"/>
          <w:lang w:eastAsia="en-AU"/>
          <w14:ligatures w14:val="none"/>
        </w:rPr>
        <w:t xml:space="preserve">assist </w:t>
      </w:r>
      <w:r w:rsidRPr="001E06F1">
        <w:rPr>
          <w:rFonts w:ascii="Calibri" w:eastAsia="Times New Roman" w:hAnsi="Calibri" w:cs="Calibri"/>
          <w:color w:val="000000"/>
          <w:kern w:val="0"/>
          <w:sz w:val="28"/>
          <w:szCs w:val="28"/>
          <w:lang w:eastAsia="en-AU"/>
          <w14:ligatures w14:val="none"/>
        </w:rPr>
        <w:t xml:space="preserve">a Social Event. </w:t>
      </w:r>
      <w:r w:rsidR="003E06C6" w:rsidRPr="001E06F1">
        <w:rPr>
          <w:rFonts w:ascii="Calibri" w:eastAsia="Times New Roman" w:hAnsi="Calibri" w:cs="Calibri"/>
          <w:kern w:val="0"/>
          <w:sz w:val="28"/>
          <w:szCs w:val="28"/>
          <w:lang w:eastAsia="en-AU"/>
          <w14:ligatures w14:val="none"/>
        </w:rPr>
        <w:t xml:space="preserve">Requests from Activity Groups, will only be accepted from the group leader. For Social Events requests, this should </w:t>
      </w:r>
      <w:r w:rsidR="003D7DAB" w:rsidRPr="001E06F1">
        <w:rPr>
          <w:rFonts w:ascii="Calibri" w:eastAsia="Times New Roman" w:hAnsi="Calibri" w:cs="Calibri"/>
          <w:kern w:val="0"/>
          <w:sz w:val="28"/>
          <w:szCs w:val="28"/>
          <w:lang w:eastAsia="en-AU"/>
          <w14:ligatures w14:val="none"/>
        </w:rPr>
        <w:t xml:space="preserve">come </w:t>
      </w:r>
      <w:r w:rsidR="000C6853" w:rsidRPr="001E06F1">
        <w:rPr>
          <w:rFonts w:ascii="Calibri" w:eastAsia="Times New Roman" w:hAnsi="Calibri" w:cs="Calibri"/>
          <w:kern w:val="0"/>
          <w:sz w:val="28"/>
          <w:szCs w:val="28"/>
          <w:lang w:eastAsia="en-AU"/>
          <w14:ligatures w14:val="none"/>
        </w:rPr>
        <w:t xml:space="preserve">from </w:t>
      </w:r>
      <w:r w:rsidR="003E06C6" w:rsidRPr="001E06F1">
        <w:rPr>
          <w:rFonts w:ascii="Calibri" w:eastAsia="Times New Roman" w:hAnsi="Calibri" w:cs="Calibri"/>
          <w:kern w:val="0"/>
          <w:sz w:val="28"/>
          <w:szCs w:val="28"/>
          <w:lang w:eastAsia="en-AU"/>
          <w14:ligatures w14:val="none"/>
        </w:rPr>
        <w:t>the chief organiser</w:t>
      </w:r>
      <w:r w:rsidR="003E06C6" w:rsidRPr="001E06F1">
        <w:rPr>
          <w:rFonts w:ascii="Calibri" w:eastAsia="Times New Roman" w:hAnsi="Calibri" w:cs="Calibri"/>
          <w:color w:val="FF0000"/>
          <w:kern w:val="0"/>
          <w:sz w:val="28"/>
          <w:szCs w:val="28"/>
          <w:lang w:eastAsia="en-AU"/>
          <w14:ligatures w14:val="none"/>
        </w:rPr>
        <w:t xml:space="preserve">. </w:t>
      </w:r>
      <w:r w:rsidRPr="001E06F1">
        <w:rPr>
          <w:rFonts w:ascii="Calibri" w:eastAsia="Times New Roman" w:hAnsi="Calibri" w:cs="Calibri"/>
          <w:color w:val="000000"/>
          <w:kern w:val="0"/>
          <w:sz w:val="28"/>
          <w:szCs w:val="28"/>
          <w:lang w:eastAsia="en-AU"/>
          <w14:ligatures w14:val="none"/>
        </w:rPr>
        <w:t>All requests will be assessed on their merits by the Committee. Except in exceptional circumstances, a minimum of one month notice is required before any funding will be available.</w:t>
      </w:r>
      <w:r w:rsidR="00745B09" w:rsidRPr="001E06F1">
        <w:rPr>
          <w:rFonts w:ascii="Calibri" w:eastAsia="Times New Roman" w:hAnsi="Calibri" w:cs="Calibri"/>
          <w:color w:val="000000"/>
          <w:kern w:val="0"/>
          <w:sz w:val="28"/>
          <w:szCs w:val="28"/>
          <w:lang w:eastAsia="en-AU"/>
          <w14:ligatures w14:val="none"/>
        </w:rPr>
        <w:t xml:space="preserve"> </w:t>
      </w:r>
    </w:p>
    <w:p w14:paraId="66F0E5F5" w14:textId="77777777" w:rsidR="0030240A" w:rsidRPr="001E06F1" w:rsidRDefault="0030240A" w:rsidP="0030240A">
      <w:pPr>
        <w:spacing w:after="0" w:line="240" w:lineRule="auto"/>
        <w:rPr>
          <w:rFonts w:ascii="Times New Roman" w:eastAsia="Times New Roman" w:hAnsi="Times New Roman" w:cs="Times New Roman"/>
          <w:kern w:val="0"/>
          <w:sz w:val="28"/>
          <w:szCs w:val="28"/>
          <w:lang w:eastAsia="en-AU"/>
          <w14:ligatures w14:val="none"/>
        </w:rPr>
      </w:pPr>
    </w:p>
    <w:p w14:paraId="42B2CD28" w14:textId="45FAD2F0" w:rsidR="0030240A" w:rsidRPr="001E06F1" w:rsidRDefault="003A3E0C" w:rsidP="0030240A">
      <w:pPr>
        <w:spacing w:after="0" w:line="240" w:lineRule="auto"/>
        <w:rPr>
          <w:rFonts w:ascii="Times New Roman" w:eastAsia="Times New Roman" w:hAnsi="Times New Roman" w:cs="Times New Roman"/>
          <w:kern w:val="0"/>
          <w:sz w:val="28"/>
          <w:szCs w:val="28"/>
          <w:lang w:eastAsia="en-AU"/>
          <w14:ligatures w14:val="none"/>
        </w:rPr>
      </w:pPr>
      <w:r w:rsidRPr="001E06F1">
        <w:rPr>
          <w:rFonts w:ascii="Calibri" w:eastAsia="Times New Roman" w:hAnsi="Calibri" w:cs="Calibri"/>
          <w:color w:val="000000"/>
          <w:kern w:val="0"/>
          <w:sz w:val="28"/>
          <w:szCs w:val="28"/>
          <w:lang w:eastAsia="en-AU"/>
          <w14:ligatures w14:val="none"/>
        </w:rPr>
        <w:t>For equipment, r</w:t>
      </w:r>
      <w:r w:rsidR="0030240A" w:rsidRPr="001E06F1">
        <w:rPr>
          <w:rFonts w:ascii="Calibri" w:eastAsia="Times New Roman" w:hAnsi="Calibri" w:cs="Calibri"/>
          <w:color w:val="000000"/>
          <w:kern w:val="0"/>
          <w:sz w:val="28"/>
          <w:szCs w:val="28"/>
          <w:lang w:eastAsia="en-AU"/>
          <w14:ligatures w14:val="none"/>
        </w:rPr>
        <w:t xml:space="preserve">equests will initially be assessed on whether </w:t>
      </w:r>
      <w:r w:rsidR="00127355" w:rsidRPr="001E06F1">
        <w:rPr>
          <w:rFonts w:ascii="Calibri" w:eastAsia="Times New Roman" w:hAnsi="Calibri" w:cs="Calibri"/>
          <w:color w:val="000000"/>
          <w:kern w:val="0"/>
          <w:sz w:val="28"/>
          <w:szCs w:val="28"/>
          <w:lang w:eastAsia="en-AU"/>
          <w14:ligatures w14:val="none"/>
        </w:rPr>
        <w:t xml:space="preserve">the </w:t>
      </w:r>
      <w:r w:rsidR="0030240A" w:rsidRPr="001E06F1">
        <w:rPr>
          <w:rFonts w:ascii="Calibri" w:eastAsia="Times New Roman" w:hAnsi="Calibri" w:cs="Calibri"/>
          <w:color w:val="000000"/>
          <w:kern w:val="0"/>
          <w:sz w:val="28"/>
          <w:szCs w:val="28"/>
          <w:lang w:eastAsia="en-AU"/>
          <w14:ligatures w14:val="none"/>
        </w:rPr>
        <w:t xml:space="preserve">equipment will be available to all </w:t>
      </w:r>
      <w:r w:rsidRPr="001E06F1">
        <w:rPr>
          <w:rFonts w:ascii="Calibri" w:eastAsia="Times New Roman" w:hAnsi="Calibri" w:cs="Calibri"/>
          <w:color w:val="000000"/>
          <w:kern w:val="0"/>
          <w:sz w:val="28"/>
          <w:szCs w:val="28"/>
          <w:lang w:eastAsia="en-AU"/>
          <w14:ligatures w14:val="none"/>
        </w:rPr>
        <w:t>residents</w:t>
      </w:r>
      <w:r w:rsidR="008E1F26" w:rsidRPr="001E06F1">
        <w:rPr>
          <w:rFonts w:ascii="Calibri" w:eastAsia="Times New Roman" w:hAnsi="Calibri" w:cs="Calibri"/>
          <w:color w:val="000000"/>
          <w:kern w:val="0"/>
          <w:sz w:val="28"/>
          <w:szCs w:val="28"/>
          <w:lang w:eastAsia="en-AU"/>
          <w14:ligatures w14:val="none"/>
        </w:rPr>
        <w:t xml:space="preserve"> and the number </w:t>
      </w:r>
      <w:r w:rsidR="0030240A" w:rsidRPr="001E06F1">
        <w:rPr>
          <w:rFonts w:ascii="Calibri" w:eastAsia="Times New Roman" w:hAnsi="Calibri" w:cs="Calibri"/>
          <w:color w:val="000000"/>
          <w:kern w:val="0"/>
          <w:sz w:val="28"/>
          <w:szCs w:val="28"/>
          <w:lang w:eastAsia="en-AU"/>
          <w14:ligatures w14:val="none"/>
        </w:rPr>
        <w:t>of residents who are likely to use that item</w:t>
      </w:r>
      <w:r w:rsidR="00172354" w:rsidRPr="001E06F1">
        <w:rPr>
          <w:rFonts w:ascii="Calibri" w:eastAsia="Times New Roman" w:hAnsi="Calibri" w:cs="Calibri"/>
          <w:color w:val="000000"/>
          <w:kern w:val="0"/>
          <w:sz w:val="28"/>
          <w:szCs w:val="28"/>
          <w:lang w:eastAsia="en-AU"/>
          <w14:ligatures w14:val="none"/>
        </w:rPr>
        <w:t>.</w:t>
      </w:r>
      <w:r w:rsidR="0030240A" w:rsidRPr="001E06F1">
        <w:rPr>
          <w:rFonts w:ascii="Calibri" w:eastAsia="Times New Roman" w:hAnsi="Calibri" w:cs="Calibri"/>
          <w:color w:val="000000"/>
          <w:kern w:val="0"/>
          <w:sz w:val="28"/>
          <w:szCs w:val="28"/>
          <w:lang w:eastAsia="en-AU"/>
          <w14:ligatures w14:val="none"/>
        </w:rPr>
        <w:t xml:space="preserve"> A high-cost item would be expected to have the potential to be used by a larger number of people.</w:t>
      </w:r>
      <w:r w:rsidR="00D43983" w:rsidRPr="001E06F1">
        <w:rPr>
          <w:rFonts w:ascii="Calibri" w:eastAsia="Times New Roman" w:hAnsi="Calibri" w:cs="Calibri"/>
          <w:color w:val="000000"/>
          <w:kern w:val="0"/>
          <w:sz w:val="28"/>
          <w:szCs w:val="28"/>
          <w:lang w:eastAsia="en-AU"/>
          <w14:ligatures w14:val="none"/>
        </w:rPr>
        <w:t xml:space="preserve"> </w:t>
      </w:r>
      <w:r w:rsidR="007F5114" w:rsidRPr="001E06F1">
        <w:rPr>
          <w:rFonts w:ascii="Calibri" w:eastAsia="Times New Roman" w:hAnsi="Calibri" w:cs="Calibri"/>
          <w:kern w:val="0"/>
          <w:sz w:val="28"/>
          <w:szCs w:val="28"/>
          <w:lang w:eastAsia="en-AU"/>
          <w14:ligatures w14:val="none"/>
        </w:rPr>
        <w:t xml:space="preserve">Equipment should not be purchased prior to </w:t>
      </w:r>
      <w:r w:rsidR="0094693A" w:rsidRPr="001E06F1">
        <w:rPr>
          <w:rFonts w:ascii="Calibri" w:eastAsia="Times New Roman" w:hAnsi="Calibri" w:cs="Calibri"/>
          <w:kern w:val="0"/>
          <w:sz w:val="28"/>
          <w:szCs w:val="28"/>
          <w:lang w:eastAsia="en-AU"/>
          <w14:ligatures w14:val="none"/>
        </w:rPr>
        <w:t>approval of the request</w:t>
      </w:r>
      <w:r w:rsidR="006A01D4" w:rsidRPr="001E06F1">
        <w:rPr>
          <w:rFonts w:ascii="Calibri" w:eastAsia="Times New Roman" w:hAnsi="Calibri" w:cs="Calibri"/>
          <w:kern w:val="0"/>
          <w:sz w:val="28"/>
          <w:szCs w:val="28"/>
          <w:lang w:eastAsia="en-AU"/>
          <w14:ligatures w14:val="none"/>
        </w:rPr>
        <w:t>. T</w:t>
      </w:r>
      <w:r w:rsidR="00A41552" w:rsidRPr="001E06F1">
        <w:rPr>
          <w:rFonts w:ascii="Calibri" w:eastAsia="Times New Roman" w:hAnsi="Calibri" w:cs="Calibri"/>
          <w:kern w:val="0"/>
          <w:sz w:val="28"/>
          <w:szCs w:val="28"/>
          <w:lang w:eastAsia="en-AU"/>
          <w14:ligatures w14:val="none"/>
        </w:rPr>
        <w:t xml:space="preserve">here </w:t>
      </w:r>
      <w:r w:rsidR="002170E2" w:rsidRPr="001E06F1">
        <w:rPr>
          <w:rFonts w:ascii="Calibri" w:eastAsia="Times New Roman" w:hAnsi="Calibri" w:cs="Calibri"/>
          <w:kern w:val="0"/>
          <w:sz w:val="28"/>
          <w:szCs w:val="28"/>
          <w:lang w:eastAsia="en-AU"/>
          <w14:ligatures w14:val="none"/>
        </w:rPr>
        <w:t>are</w:t>
      </w:r>
      <w:r w:rsidR="00A41552" w:rsidRPr="001E06F1">
        <w:rPr>
          <w:rFonts w:ascii="Calibri" w:eastAsia="Times New Roman" w:hAnsi="Calibri" w:cs="Calibri"/>
          <w:kern w:val="0"/>
          <w:sz w:val="28"/>
          <w:szCs w:val="28"/>
          <w:lang w:eastAsia="en-AU"/>
          <w14:ligatures w14:val="none"/>
        </w:rPr>
        <w:t xml:space="preserve"> no guarantee</w:t>
      </w:r>
      <w:r w:rsidR="002170E2">
        <w:rPr>
          <w:rFonts w:ascii="Calibri" w:eastAsia="Times New Roman" w:hAnsi="Calibri" w:cs="Calibri"/>
          <w:kern w:val="0"/>
          <w:sz w:val="28"/>
          <w:szCs w:val="28"/>
          <w:lang w:eastAsia="en-AU"/>
          <w14:ligatures w14:val="none"/>
        </w:rPr>
        <w:t>s</w:t>
      </w:r>
      <w:r w:rsidR="00A41552" w:rsidRPr="001E06F1">
        <w:rPr>
          <w:rFonts w:ascii="Calibri" w:eastAsia="Times New Roman" w:hAnsi="Calibri" w:cs="Calibri"/>
          <w:kern w:val="0"/>
          <w:sz w:val="28"/>
          <w:szCs w:val="28"/>
          <w:lang w:eastAsia="en-AU"/>
          <w14:ligatures w14:val="none"/>
        </w:rPr>
        <w:t xml:space="preserve"> post-purc</w:t>
      </w:r>
      <w:r w:rsidR="006A01D4" w:rsidRPr="001E06F1">
        <w:rPr>
          <w:rFonts w:ascii="Calibri" w:eastAsia="Times New Roman" w:hAnsi="Calibri" w:cs="Calibri"/>
          <w:kern w:val="0"/>
          <w:sz w:val="28"/>
          <w:szCs w:val="28"/>
          <w:lang w:eastAsia="en-AU"/>
          <w14:ligatures w14:val="none"/>
        </w:rPr>
        <w:t>h</w:t>
      </w:r>
      <w:r w:rsidR="00A41552" w:rsidRPr="001E06F1">
        <w:rPr>
          <w:rFonts w:ascii="Calibri" w:eastAsia="Times New Roman" w:hAnsi="Calibri" w:cs="Calibri"/>
          <w:kern w:val="0"/>
          <w:sz w:val="28"/>
          <w:szCs w:val="28"/>
          <w:lang w:eastAsia="en-AU"/>
          <w14:ligatures w14:val="none"/>
        </w:rPr>
        <w:t xml:space="preserve">ase requests will be </w:t>
      </w:r>
      <w:r w:rsidR="00446871" w:rsidRPr="001E06F1">
        <w:rPr>
          <w:rFonts w:ascii="Calibri" w:eastAsia="Times New Roman" w:hAnsi="Calibri" w:cs="Calibri"/>
          <w:kern w:val="0"/>
          <w:sz w:val="28"/>
          <w:szCs w:val="28"/>
          <w:lang w:eastAsia="en-AU"/>
          <w14:ligatures w14:val="none"/>
        </w:rPr>
        <w:t>authorised</w:t>
      </w:r>
      <w:r w:rsidR="003755A4" w:rsidRPr="001E06F1">
        <w:rPr>
          <w:rFonts w:ascii="Calibri" w:eastAsia="Times New Roman" w:hAnsi="Calibri" w:cs="Calibri"/>
          <w:color w:val="000000"/>
          <w:kern w:val="0"/>
          <w:sz w:val="28"/>
          <w:szCs w:val="28"/>
          <w:lang w:eastAsia="en-AU"/>
          <w14:ligatures w14:val="none"/>
        </w:rPr>
        <w:t>.</w:t>
      </w:r>
      <w:r w:rsidR="0030240A" w:rsidRPr="001E06F1">
        <w:rPr>
          <w:rFonts w:ascii="Calibri" w:eastAsia="Times New Roman" w:hAnsi="Calibri" w:cs="Calibri"/>
          <w:color w:val="000000"/>
          <w:kern w:val="0"/>
          <w:sz w:val="28"/>
          <w:szCs w:val="28"/>
          <w:lang w:eastAsia="en-AU"/>
          <w14:ligatures w14:val="none"/>
        </w:rPr>
        <w:t xml:space="preserve"> The BSRA may offer to fully fund or make a part payment towards the item.</w:t>
      </w:r>
    </w:p>
    <w:p w14:paraId="6075599C" w14:textId="77777777" w:rsidR="0030240A" w:rsidRPr="001E06F1" w:rsidRDefault="0030240A" w:rsidP="0030240A">
      <w:pPr>
        <w:spacing w:after="0" w:line="240" w:lineRule="auto"/>
        <w:rPr>
          <w:rFonts w:ascii="Times New Roman" w:eastAsia="Times New Roman" w:hAnsi="Times New Roman" w:cs="Times New Roman"/>
          <w:kern w:val="0"/>
          <w:sz w:val="28"/>
          <w:szCs w:val="28"/>
          <w:lang w:eastAsia="en-AU"/>
          <w14:ligatures w14:val="none"/>
        </w:rPr>
      </w:pPr>
    </w:p>
    <w:p w14:paraId="10FBACF6" w14:textId="5F2D4D0B" w:rsidR="0030240A" w:rsidRPr="001E06F1" w:rsidRDefault="00FE0FBE" w:rsidP="0030240A">
      <w:pPr>
        <w:spacing w:after="0" w:line="240" w:lineRule="auto"/>
        <w:rPr>
          <w:rFonts w:ascii="Times New Roman" w:eastAsia="Times New Roman" w:hAnsi="Times New Roman" w:cs="Times New Roman"/>
          <w:kern w:val="0"/>
          <w:sz w:val="28"/>
          <w:szCs w:val="28"/>
          <w:lang w:eastAsia="en-AU"/>
          <w14:ligatures w14:val="none"/>
        </w:rPr>
      </w:pPr>
      <w:r w:rsidRPr="001E06F1">
        <w:rPr>
          <w:rFonts w:ascii="Calibri" w:eastAsia="Times New Roman" w:hAnsi="Calibri" w:cs="Calibri"/>
          <w:color w:val="000000"/>
          <w:kern w:val="0"/>
          <w:sz w:val="28"/>
          <w:szCs w:val="28"/>
          <w:lang w:eastAsia="en-AU"/>
          <w14:ligatures w14:val="none"/>
        </w:rPr>
        <w:t xml:space="preserve">Requests to </w:t>
      </w:r>
      <w:r w:rsidR="00C87EE7" w:rsidRPr="001E06F1">
        <w:rPr>
          <w:rFonts w:ascii="Calibri" w:eastAsia="Times New Roman" w:hAnsi="Calibri" w:cs="Calibri"/>
          <w:color w:val="000000"/>
          <w:kern w:val="0"/>
          <w:sz w:val="28"/>
          <w:szCs w:val="28"/>
          <w:lang w:eastAsia="en-AU"/>
          <w14:ligatures w14:val="none"/>
        </w:rPr>
        <w:t xml:space="preserve">provide funding for a </w:t>
      </w:r>
      <w:r w:rsidR="00FB340C" w:rsidRPr="001E06F1">
        <w:rPr>
          <w:rFonts w:ascii="Calibri" w:eastAsia="Times New Roman" w:hAnsi="Calibri" w:cs="Calibri"/>
          <w:color w:val="000000"/>
          <w:kern w:val="0"/>
          <w:sz w:val="28"/>
          <w:szCs w:val="28"/>
          <w:lang w:eastAsia="en-AU"/>
          <w14:ligatures w14:val="none"/>
        </w:rPr>
        <w:t>Social Event</w:t>
      </w:r>
      <w:r w:rsidR="000559DB" w:rsidRPr="001E06F1">
        <w:rPr>
          <w:rFonts w:ascii="Calibri" w:eastAsia="Times New Roman" w:hAnsi="Calibri" w:cs="Calibri"/>
          <w:color w:val="000000"/>
          <w:kern w:val="0"/>
          <w:sz w:val="28"/>
          <w:szCs w:val="28"/>
          <w:lang w:eastAsia="en-AU"/>
          <w14:ligatures w14:val="none"/>
        </w:rPr>
        <w:t xml:space="preserve"> will only be successful if they </w:t>
      </w:r>
      <w:r w:rsidR="00802E19" w:rsidRPr="001E06F1">
        <w:rPr>
          <w:rFonts w:ascii="Calibri" w:eastAsia="Times New Roman" w:hAnsi="Calibri" w:cs="Calibri"/>
          <w:color w:val="000000"/>
          <w:kern w:val="0"/>
          <w:sz w:val="28"/>
          <w:szCs w:val="28"/>
          <w:lang w:eastAsia="en-AU"/>
          <w14:ligatures w14:val="none"/>
        </w:rPr>
        <w:t xml:space="preserve">are </w:t>
      </w:r>
      <w:r w:rsidR="00D94899" w:rsidRPr="001E06F1">
        <w:rPr>
          <w:rFonts w:ascii="Calibri" w:eastAsia="Times New Roman" w:hAnsi="Calibri" w:cs="Calibri"/>
          <w:color w:val="000000"/>
          <w:kern w:val="0"/>
          <w:sz w:val="28"/>
          <w:szCs w:val="28"/>
          <w:lang w:eastAsia="en-AU"/>
          <w14:ligatures w14:val="none"/>
        </w:rPr>
        <w:t>open to all residents</w:t>
      </w:r>
      <w:r w:rsidR="00B428D8" w:rsidRPr="001E06F1">
        <w:rPr>
          <w:rFonts w:ascii="Calibri" w:eastAsia="Times New Roman" w:hAnsi="Calibri" w:cs="Calibri"/>
          <w:color w:val="000000"/>
          <w:kern w:val="0"/>
          <w:sz w:val="28"/>
          <w:szCs w:val="28"/>
          <w:lang w:eastAsia="en-AU"/>
          <w14:ligatures w14:val="none"/>
        </w:rPr>
        <w:t xml:space="preserve">. </w:t>
      </w:r>
      <w:r w:rsidR="009E38C6" w:rsidRPr="001E06F1">
        <w:rPr>
          <w:rFonts w:ascii="Calibri" w:eastAsia="Times New Roman" w:hAnsi="Calibri" w:cs="Calibri"/>
          <w:color w:val="000000"/>
          <w:kern w:val="0"/>
          <w:sz w:val="28"/>
          <w:szCs w:val="28"/>
          <w:lang w:eastAsia="en-AU"/>
          <w14:ligatures w14:val="none"/>
        </w:rPr>
        <w:t>Successful e</w:t>
      </w:r>
      <w:r w:rsidR="00B63933" w:rsidRPr="001E06F1">
        <w:rPr>
          <w:rFonts w:ascii="Calibri" w:eastAsia="Times New Roman" w:hAnsi="Calibri" w:cs="Calibri"/>
          <w:color w:val="000000"/>
          <w:kern w:val="0"/>
          <w:sz w:val="28"/>
          <w:szCs w:val="28"/>
          <w:lang w:eastAsia="en-AU"/>
          <w14:ligatures w14:val="none"/>
        </w:rPr>
        <w:t xml:space="preserve">vents </w:t>
      </w:r>
      <w:r w:rsidR="00943EB6" w:rsidRPr="001E06F1">
        <w:rPr>
          <w:rFonts w:ascii="Calibri" w:eastAsia="Times New Roman" w:hAnsi="Calibri" w:cs="Calibri"/>
          <w:color w:val="000000"/>
          <w:kern w:val="0"/>
          <w:sz w:val="28"/>
          <w:szCs w:val="28"/>
          <w:lang w:eastAsia="en-AU"/>
          <w14:ligatures w14:val="none"/>
        </w:rPr>
        <w:t>will</w:t>
      </w:r>
      <w:r w:rsidR="00DD6726" w:rsidRPr="001E06F1">
        <w:rPr>
          <w:rFonts w:ascii="Calibri" w:eastAsia="Times New Roman" w:hAnsi="Calibri" w:cs="Calibri"/>
          <w:color w:val="000000"/>
          <w:kern w:val="0"/>
          <w:sz w:val="28"/>
          <w:szCs w:val="28"/>
          <w:lang w:eastAsia="en-AU"/>
          <w14:ligatures w14:val="none"/>
        </w:rPr>
        <w:t xml:space="preserve"> </w:t>
      </w:r>
      <w:r w:rsidR="00967D87" w:rsidRPr="001E06F1">
        <w:rPr>
          <w:rFonts w:ascii="Calibri" w:eastAsia="Times New Roman" w:hAnsi="Calibri" w:cs="Calibri"/>
          <w:color w:val="000000"/>
          <w:kern w:val="0"/>
          <w:sz w:val="28"/>
          <w:szCs w:val="28"/>
          <w:lang w:eastAsia="en-AU"/>
          <w14:ligatures w14:val="none"/>
        </w:rPr>
        <w:t xml:space="preserve">need </w:t>
      </w:r>
      <w:r w:rsidR="00886DB7" w:rsidRPr="001E06F1">
        <w:rPr>
          <w:rFonts w:ascii="Calibri" w:eastAsia="Times New Roman" w:hAnsi="Calibri" w:cs="Calibri"/>
          <w:color w:val="000000"/>
          <w:kern w:val="0"/>
          <w:sz w:val="28"/>
          <w:szCs w:val="28"/>
          <w:lang w:eastAsia="en-AU"/>
          <w14:ligatures w14:val="none"/>
        </w:rPr>
        <w:t xml:space="preserve">to </w:t>
      </w:r>
      <w:r w:rsidR="009E38C6" w:rsidRPr="001E06F1">
        <w:rPr>
          <w:rFonts w:ascii="Calibri" w:eastAsia="Times New Roman" w:hAnsi="Calibri" w:cs="Calibri"/>
          <w:color w:val="000000"/>
          <w:kern w:val="0"/>
          <w:sz w:val="28"/>
          <w:szCs w:val="28"/>
          <w:lang w:eastAsia="en-AU"/>
          <w14:ligatures w14:val="none"/>
        </w:rPr>
        <w:t xml:space="preserve">be </w:t>
      </w:r>
      <w:r w:rsidR="00802E19" w:rsidRPr="001E06F1">
        <w:rPr>
          <w:rFonts w:ascii="Calibri" w:eastAsia="Times New Roman" w:hAnsi="Calibri" w:cs="Calibri"/>
          <w:color w:val="000000"/>
          <w:kern w:val="0"/>
          <w:sz w:val="28"/>
          <w:szCs w:val="28"/>
          <w:lang w:eastAsia="en-AU"/>
          <w14:ligatures w14:val="none"/>
        </w:rPr>
        <w:t xml:space="preserve">approved </w:t>
      </w:r>
      <w:r w:rsidR="00FA79F1" w:rsidRPr="001E06F1">
        <w:rPr>
          <w:rFonts w:ascii="Calibri" w:eastAsia="Times New Roman" w:hAnsi="Calibri" w:cs="Calibri"/>
          <w:color w:val="000000"/>
          <w:kern w:val="0"/>
          <w:sz w:val="28"/>
          <w:szCs w:val="28"/>
          <w:lang w:eastAsia="en-AU"/>
          <w14:ligatures w14:val="none"/>
        </w:rPr>
        <w:t xml:space="preserve">by and </w:t>
      </w:r>
      <w:r w:rsidR="00C87EE7" w:rsidRPr="001E06F1">
        <w:rPr>
          <w:rFonts w:ascii="Calibri" w:eastAsia="Times New Roman" w:hAnsi="Calibri" w:cs="Calibri"/>
          <w:color w:val="000000"/>
          <w:kern w:val="0"/>
          <w:sz w:val="28"/>
          <w:szCs w:val="28"/>
          <w:lang w:eastAsia="en-AU"/>
          <w14:ligatures w14:val="none"/>
        </w:rPr>
        <w:t>run in conjunction</w:t>
      </w:r>
      <w:r w:rsidR="00FA79F1" w:rsidRPr="001E06F1">
        <w:rPr>
          <w:rFonts w:ascii="Calibri" w:eastAsia="Times New Roman" w:hAnsi="Calibri" w:cs="Calibri"/>
          <w:color w:val="000000"/>
          <w:kern w:val="0"/>
          <w:sz w:val="28"/>
          <w:szCs w:val="28"/>
          <w:lang w:eastAsia="en-AU"/>
          <w14:ligatures w14:val="none"/>
        </w:rPr>
        <w:t xml:space="preserve"> with </w:t>
      </w:r>
      <w:r w:rsidR="00980984" w:rsidRPr="001E06F1">
        <w:rPr>
          <w:rFonts w:ascii="Calibri" w:eastAsia="Times New Roman" w:hAnsi="Calibri" w:cs="Calibri"/>
          <w:color w:val="000000"/>
          <w:kern w:val="0"/>
          <w:sz w:val="28"/>
          <w:szCs w:val="28"/>
          <w:lang w:eastAsia="en-AU"/>
          <w14:ligatures w14:val="none"/>
        </w:rPr>
        <w:t xml:space="preserve">the </w:t>
      </w:r>
      <w:r w:rsidR="00C87EE7" w:rsidRPr="001E06F1">
        <w:rPr>
          <w:rFonts w:ascii="Calibri" w:eastAsia="Times New Roman" w:hAnsi="Calibri" w:cs="Calibri"/>
          <w:color w:val="000000"/>
          <w:kern w:val="0"/>
          <w:sz w:val="28"/>
          <w:szCs w:val="28"/>
          <w:lang w:eastAsia="en-AU"/>
          <w14:ligatures w14:val="none"/>
        </w:rPr>
        <w:t>BSRA</w:t>
      </w:r>
      <w:r w:rsidR="00C9504E" w:rsidRPr="001E06F1">
        <w:rPr>
          <w:rFonts w:ascii="Calibri" w:eastAsia="Times New Roman" w:hAnsi="Calibri" w:cs="Calibri"/>
          <w:color w:val="000000"/>
          <w:kern w:val="0"/>
          <w:sz w:val="28"/>
          <w:szCs w:val="28"/>
          <w:lang w:eastAsia="en-AU"/>
          <w14:ligatures w14:val="none"/>
        </w:rPr>
        <w:t>.</w:t>
      </w:r>
      <w:r w:rsidR="00D7300D" w:rsidRPr="001E06F1">
        <w:rPr>
          <w:rFonts w:ascii="Calibri" w:eastAsia="Times New Roman" w:hAnsi="Calibri" w:cs="Calibri"/>
          <w:color w:val="000000"/>
          <w:kern w:val="0"/>
          <w:sz w:val="28"/>
          <w:szCs w:val="28"/>
          <w:lang w:eastAsia="en-AU"/>
          <w14:ligatures w14:val="none"/>
        </w:rPr>
        <w:t xml:space="preserve"> </w:t>
      </w:r>
      <w:r w:rsidR="007C13B1" w:rsidRPr="001E06F1">
        <w:rPr>
          <w:rFonts w:ascii="Calibri" w:eastAsia="Times New Roman" w:hAnsi="Calibri" w:cs="Calibri"/>
          <w:color w:val="000000"/>
          <w:kern w:val="0"/>
          <w:sz w:val="28"/>
          <w:szCs w:val="28"/>
          <w:lang w:eastAsia="en-AU"/>
          <w14:ligatures w14:val="none"/>
        </w:rPr>
        <w:t>The BSRA</w:t>
      </w:r>
      <w:r w:rsidR="003B7A50" w:rsidRPr="001E06F1">
        <w:rPr>
          <w:rFonts w:ascii="Calibri" w:eastAsia="Times New Roman" w:hAnsi="Calibri" w:cs="Calibri"/>
          <w:color w:val="000000"/>
          <w:kern w:val="0"/>
          <w:sz w:val="28"/>
          <w:szCs w:val="28"/>
          <w:lang w:eastAsia="en-AU"/>
          <w14:ligatures w14:val="none"/>
        </w:rPr>
        <w:t xml:space="preserve"> may offer to provide refreshments </w:t>
      </w:r>
      <w:r w:rsidR="008228C2" w:rsidRPr="001E06F1">
        <w:rPr>
          <w:rFonts w:ascii="Calibri" w:eastAsia="Times New Roman" w:hAnsi="Calibri" w:cs="Calibri"/>
          <w:color w:val="000000"/>
          <w:kern w:val="0"/>
          <w:sz w:val="28"/>
          <w:szCs w:val="28"/>
          <w:lang w:eastAsia="en-AU"/>
          <w14:ligatures w14:val="none"/>
        </w:rPr>
        <w:t>at no cost to the organisers</w:t>
      </w:r>
      <w:r w:rsidR="00506208" w:rsidRPr="001E06F1">
        <w:rPr>
          <w:rFonts w:ascii="Calibri" w:eastAsia="Times New Roman" w:hAnsi="Calibri" w:cs="Calibri"/>
          <w:color w:val="000000"/>
          <w:kern w:val="0"/>
          <w:sz w:val="28"/>
          <w:szCs w:val="28"/>
          <w:lang w:eastAsia="en-AU"/>
          <w14:ligatures w14:val="none"/>
        </w:rPr>
        <w:t>,</w:t>
      </w:r>
      <w:r w:rsidR="008228C2" w:rsidRPr="001E06F1">
        <w:rPr>
          <w:rFonts w:ascii="Calibri" w:eastAsia="Times New Roman" w:hAnsi="Calibri" w:cs="Calibri"/>
          <w:color w:val="000000"/>
          <w:kern w:val="0"/>
          <w:sz w:val="28"/>
          <w:szCs w:val="28"/>
          <w:lang w:eastAsia="en-AU"/>
          <w14:ligatures w14:val="none"/>
        </w:rPr>
        <w:t xml:space="preserve"> in </w:t>
      </w:r>
      <w:r w:rsidR="00F77DB3" w:rsidRPr="001E06F1">
        <w:rPr>
          <w:rFonts w:ascii="Calibri" w:eastAsia="Times New Roman" w:hAnsi="Calibri" w:cs="Calibri"/>
          <w:color w:val="000000"/>
          <w:kern w:val="0"/>
          <w:sz w:val="28"/>
          <w:szCs w:val="28"/>
          <w:lang w:eastAsia="en-AU"/>
          <w14:ligatures w14:val="none"/>
        </w:rPr>
        <w:t>lieu</w:t>
      </w:r>
      <w:r w:rsidR="005D4C90" w:rsidRPr="001E06F1">
        <w:rPr>
          <w:rFonts w:ascii="Calibri" w:eastAsia="Times New Roman" w:hAnsi="Calibri" w:cs="Calibri"/>
          <w:color w:val="000000"/>
          <w:kern w:val="0"/>
          <w:sz w:val="28"/>
          <w:szCs w:val="28"/>
          <w:lang w:eastAsia="en-AU"/>
          <w14:ligatures w14:val="none"/>
        </w:rPr>
        <w:t xml:space="preserve"> of funding. </w:t>
      </w:r>
      <w:r w:rsidR="004B5ABA" w:rsidRPr="001E06F1">
        <w:rPr>
          <w:rFonts w:ascii="Calibri" w:eastAsia="Times New Roman" w:hAnsi="Calibri" w:cs="Calibri"/>
          <w:color w:val="000000"/>
          <w:kern w:val="0"/>
          <w:sz w:val="28"/>
          <w:szCs w:val="28"/>
          <w:lang w:eastAsia="en-AU"/>
          <w14:ligatures w14:val="none"/>
        </w:rPr>
        <w:t>A</w:t>
      </w:r>
      <w:r w:rsidR="001A258C" w:rsidRPr="001E06F1">
        <w:rPr>
          <w:rFonts w:ascii="Calibri" w:eastAsia="Times New Roman" w:hAnsi="Calibri" w:cs="Calibri"/>
          <w:color w:val="000000"/>
          <w:kern w:val="0"/>
          <w:sz w:val="28"/>
          <w:szCs w:val="28"/>
          <w:lang w:eastAsia="en-AU"/>
          <w14:ligatures w14:val="none"/>
        </w:rPr>
        <w:t>ll such events must be held within the village</w:t>
      </w:r>
      <w:r w:rsidR="00223884" w:rsidRPr="001E06F1">
        <w:rPr>
          <w:rFonts w:ascii="Calibri" w:eastAsia="Times New Roman" w:hAnsi="Calibri" w:cs="Calibri"/>
          <w:color w:val="000000"/>
          <w:kern w:val="0"/>
          <w:sz w:val="28"/>
          <w:szCs w:val="28"/>
          <w:lang w:eastAsia="en-AU"/>
          <w14:ligatures w14:val="none"/>
        </w:rPr>
        <w:t>.</w:t>
      </w:r>
    </w:p>
    <w:p w14:paraId="22271370" w14:textId="77777777" w:rsidR="0030240A" w:rsidRPr="001E06F1" w:rsidRDefault="0030240A" w:rsidP="0030240A">
      <w:pPr>
        <w:spacing w:after="0" w:line="240" w:lineRule="auto"/>
        <w:rPr>
          <w:rFonts w:ascii="Times New Roman" w:eastAsia="Times New Roman" w:hAnsi="Times New Roman" w:cs="Times New Roman"/>
          <w:kern w:val="0"/>
          <w:sz w:val="28"/>
          <w:szCs w:val="28"/>
          <w:lang w:eastAsia="en-AU"/>
          <w14:ligatures w14:val="none"/>
        </w:rPr>
      </w:pPr>
    </w:p>
    <w:p w14:paraId="1C31B5AB" w14:textId="77777777" w:rsidR="008547F9" w:rsidRPr="008547F9" w:rsidRDefault="0030240A" w:rsidP="008547F9">
      <w:pPr>
        <w:rPr>
          <w:rFonts w:ascii="Calibri" w:hAnsi="Calibri" w:cs="Calibri"/>
          <w:color w:val="000000"/>
          <w:sz w:val="28"/>
          <w:szCs w:val="28"/>
        </w:rPr>
      </w:pPr>
      <w:r w:rsidRPr="001E06F1">
        <w:rPr>
          <w:rFonts w:ascii="Calibri" w:eastAsia="Times New Roman" w:hAnsi="Calibri" w:cs="Calibri"/>
          <w:color w:val="000000"/>
          <w:kern w:val="0"/>
          <w:sz w:val="28"/>
          <w:szCs w:val="28"/>
          <w:lang w:eastAsia="en-AU"/>
          <w14:ligatures w14:val="none"/>
        </w:rPr>
        <w:t xml:space="preserve">Funding requests can be made either </w:t>
      </w:r>
      <w:r w:rsidR="00E039FA" w:rsidRPr="001E06F1">
        <w:rPr>
          <w:rFonts w:ascii="Calibri" w:eastAsia="Times New Roman" w:hAnsi="Calibri" w:cs="Calibri"/>
          <w:color w:val="000000"/>
          <w:kern w:val="0"/>
          <w:sz w:val="28"/>
          <w:szCs w:val="28"/>
          <w:lang w:eastAsia="en-AU"/>
          <w14:ligatures w14:val="none"/>
        </w:rPr>
        <w:t xml:space="preserve">in </w:t>
      </w:r>
      <w:r w:rsidRPr="001E06F1">
        <w:rPr>
          <w:rFonts w:ascii="Calibri" w:eastAsia="Times New Roman" w:hAnsi="Calibri" w:cs="Calibri"/>
          <w:color w:val="000000"/>
          <w:kern w:val="0"/>
          <w:sz w:val="28"/>
          <w:szCs w:val="28"/>
          <w:lang w:eastAsia="en-AU"/>
          <w14:ligatures w14:val="none"/>
        </w:rPr>
        <w:t xml:space="preserve">electronic or hardcopy form. Electronic forms are available </w:t>
      </w:r>
      <w:r w:rsidR="00ED7BDC" w:rsidRPr="001E06F1">
        <w:rPr>
          <w:rFonts w:ascii="Calibri" w:eastAsia="Times New Roman" w:hAnsi="Calibri" w:cs="Calibri"/>
          <w:color w:val="000000"/>
          <w:kern w:val="0"/>
          <w:sz w:val="28"/>
          <w:szCs w:val="28"/>
          <w:lang w:eastAsia="en-AU"/>
          <w14:ligatures w14:val="none"/>
        </w:rPr>
        <w:t>on the BSRA website</w:t>
      </w:r>
      <w:r w:rsidR="007C4CF6" w:rsidRPr="001E06F1">
        <w:rPr>
          <w:rFonts w:ascii="Calibri" w:eastAsia="Times New Roman" w:hAnsi="Calibri" w:cs="Calibri"/>
          <w:color w:val="000000"/>
          <w:kern w:val="0"/>
          <w:sz w:val="28"/>
          <w:szCs w:val="28"/>
          <w:lang w:eastAsia="en-AU"/>
          <w14:ligatures w14:val="none"/>
        </w:rPr>
        <w:t>;</w:t>
      </w:r>
      <w:r w:rsidR="002C6668" w:rsidRPr="001E06F1">
        <w:rPr>
          <w:rFonts w:ascii="Calibri" w:eastAsia="Times New Roman" w:hAnsi="Calibri" w:cs="Calibri"/>
          <w:color w:val="000000"/>
          <w:kern w:val="0"/>
          <w:sz w:val="28"/>
          <w:szCs w:val="28"/>
          <w:lang w:eastAsia="en-AU"/>
          <w14:ligatures w14:val="none"/>
        </w:rPr>
        <w:t xml:space="preserve"> (</w:t>
      </w:r>
      <w:hyperlink r:id="rId4" w:history="1">
        <w:r w:rsidR="00EE0469" w:rsidRPr="001E06F1">
          <w:rPr>
            <w:rStyle w:val="Hyperlink"/>
            <w:rFonts w:ascii="Calibri" w:eastAsia="Times New Roman" w:hAnsi="Calibri" w:cs="Calibri"/>
            <w:kern w:val="0"/>
            <w:sz w:val="28"/>
            <w:szCs w:val="28"/>
            <w:lang w:eastAsia="en-AU"/>
            <w14:ligatures w14:val="none"/>
          </w:rPr>
          <w:t>www.bsra101.org</w:t>
        </w:r>
      </w:hyperlink>
      <w:r w:rsidR="00EE0469" w:rsidRPr="001E06F1">
        <w:rPr>
          <w:rFonts w:ascii="Calibri" w:eastAsia="Times New Roman" w:hAnsi="Calibri" w:cs="Calibri"/>
          <w:color w:val="000000"/>
          <w:kern w:val="0"/>
          <w:sz w:val="28"/>
          <w:szCs w:val="28"/>
          <w:lang w:eastAsia="en-AU"/>
          <w14:ligatures w14:val="none"/>
        </w:rPr>
        <w:t xml:space="preserve">) or </w:t>
      </w:r>
      <w:r w:rsidRPr="001E06F1">
        <w:rPr>
          <w:rFonts w:ascii="Calibri" w:eastAsia="Times New Roman" w:hAnsi="Calibri" w:cs="Calibri"/>
          <w:color w:val="000000"/>
          <w:kern w:val="0"/>
          <w:sz w:val="28"/>
          <w:szCs w:val="28"/>
          <w:lang w:eastAsia="en-AU"/>
          <w14:ligatures w14:val="none"/>
        </w:rPr>
        <w:t xml:space="preserve">upon request from the </w:t>
      </w:r>
      <w:r w:rsidR="00610698" w:rsidRPr="001E06F1">
        <w:rPr>
          <w:rFonts w:ascii="Calibri" w:eastAsia="Times New Roman" w:hAnsi="Calibri" w:cs="Calibri"/>
          <w:color w:val="000000"/>
          <w:kern w:val="0"/>
          <w:sz w:val="28"/>
          <w:szCs w:val="28"/>
          <w:lang w:eastAsia="en-AU"/>
          <w14:ligatures w14:val="none"/>
        </w:rPr>
        <w:t xml:space="preserve">BSRA </w:t>
      </w:r>
      <w:r w:rsidRPr="001E06F1">
        <w:rPr>
          <w:rFonts w:ascii="Calibri" w:eastAsia="Times New Roman" w:hAnsi="Calibri" w:cs="Calibri"/>
          <w:color w:val="000000"/>
          <w:kern w:val="0"/>
          <w:sz w:val="28"/>
          <w:szCs w:val="28"/>
          <w:lang w:eastAsia="en-AU"/>
          <w14:ligatures w14:val="none"/>
        </w:rPr>
        <w:t xml:space="preserve">Secretary (email to </w:t>
      </w:r>
      <w:hyperlink r:id="rId5" w:history="1">
        <w:r w:rsidRPr="001E06F1">
          <w:rPr>
            <w:rFonts w:ascii="Calibri" w:eastAsia="Times New Roman" w:hAnsi="Calibri" w:cs="Calibri"/>
            <w:color w:val="0563C1"/>
            <w:kern w:val="0"/>
            <w:sz w:val="28"/>
            <w:szCs w:val="28"/>
            <w:u w:val="single"/>
            <w:lang w:eastAsia="en-AU"/>
            <w14:ligatures w14:val="none"/>
          </w:rPr>
          <w:t>bsracommittee@gmail.com</w:t>
        </w:r>
      </w:hyperlink>
      <w:r w:rsidRPr="001E06F1">
        <w:rPr>
          <w:rFonts w:ascii="Calibri" w:eastAsia="Times New Roman" w:hAnsi="Calibri" w:cs="Calibri"/>
          <w:color w:val="000000"/>
          <w:kern w:val="0"/>
          <w:sz w:val="28"/>
          <w:szCs w:val="28"/>
          <w:lang w:eastAsia="en-AU"/>
          <w14:ligatures w14:val="none"/>
        </w:rPr>
        <w:t xml:space="preserve">). Completed forms </w:t>
      </w:r>
      <w:r w:rsidR="00EE0469" w:rsidRPr="001E06F1">
        <w:rPr>
          <w:rFonts w:ascii="Calibri" w:eastAsia="Times New Roman" w:hAnsi="Calibri" w:cs="Calibri"/>
          <w:color w:val="000000"/>
          <w:kern w:val="0"/>
          <w:sz w:val="28"/>
          <w:szCs w:val="28"/>
          <w:lang w:eastAsia="en-AU"/>
          <w14:ligatures w14:val="none"/>
        </w:rPr>
        <w:t xml:space="preserve">can be </w:t>
      </w:r>
      <w:r w:rsidR="00022613" w:rsidRPr="001E06F1">
        <w:rPr>
          <w:rFonts w:ascii="Calibri" w:eastAsia="Times New Roman" w:hAnsi="Calibri" w:cs="Calibri"/>
          <w:color w:val="000000"/>
          <w:kern w:val="0"/>
          <w:sz w:val="28"/>
          <w:szCs w:val="28"/>
          <w:lang w:eastAsia="en-AU"/>
          <w14:ligatures w14:val="none"/>
        </w:rPr>
        <w:t xml:space="preserve">scanned and </w:t>
      </w:r>
      <w:r w:rsidRPr="001E06F1">
        <w:rPr>
          <w:rFonts w:ascii="Calibri" w:eastAsia="Times New Roman" w:hAnsi="Calibri" w:cs="Calibri"/>
          <w:color w:val="000000"/>
          <w:kern w:val="0"/>
          <w:sz w:val="28"/>
          <w:szCs w:val="28"/>
          <w:lang w:eastAsia="en-AU"/>
          <w14:ligatures w14:val="none"/>
        </w:rPr>
        <w:t xml:space="preserve">returned to the same email address. </w:t>
      </w:r>
      <w:r w:rsidR="008547F9" w:rsidRPr="008547F9">
        <w:rPr>
          <w:rFonts w:ascii="Calibri" w:hAnsi="Calibri" w:cs="Calibri"/>
          <w:color w:val="000000"/>
          <w:sz w:val="28"/>
          <w:szCs w:val="28"/>
        </w:rPr>
        <w:t>Hardcopy forms are available in the clear plastic stand attached to the BSRA Notice Board to the right of the mail boxes. Completed hardcopy forms should be returned to the BSRA Mailbox in the library.</w:t>
      </w:r>
    </w:p>
    <w:p w14:paraId="305580D9" w14:textId="3A131BB7" w:rsidR="0030240A" w:rsidRPr="001E06F1" w:rsidRDefault="0030240A" w:rsidP="0030240A">
      <w:pPr>
        <w:spacing w:after="0" w:line="240" w:lineRule="auto"/>
        <w:rPr>
          <w:rFonts w:ascii="Times New Roman" w:eastAsia="Times New Roman" w:hAnsi="Times New Roman" w:cs="Times New Roman"/>
          <w:kern w:val="0"/>
          <w:sz w:val="28"/>
          <w:szCs w:val="28"/>
          <w:lang w:eastAsia="en-AU"/>
          <w14:ligatures w14:val="none"/>
        </w:rPr>
      </w:pPr>
    </w:p>
    <w:p w14:paraId="5B3CCDA9" w14:textId="77777777" w:rsidR="0030240A" w:rsidRPr="001E06F1" w:rsidRDefault="0030240A" w:rsidP="0030240A">
      <w:pPr>
        <w:spacing w:after="0" w:line="240" w:lineRule="auto"/>
        <w:rPr>
          <w:rFonts w:ascii="Times New Roman" w:eastAsia="Times New Roman" w:hAnsi="Times New Roman" w:cs="Times New Roman"/>
          <w:kern w:val="0"/>
          <w:sz w:val="28"/>
          <w:szCs w:val="28"/>
          <w:lang w:eastAsia="en-AU"/>
          <w14:ligatures w14:val="none"/>
        </w:rPr>
      </w:pPr>
      <w:r w:rsidRPr="001E06F1">
        <w:rPr>
          <w:rFonts w:ascii="Calibri" w:eastAsia="Times New Roman" w:hAnsi="Calibri" w:cs="Calibri"/>
          <w:color w:val="000000"/>
          <w:kern w:val="0"/>
          <w:sz w:val="28"/>
          <w:szCs w:val="28"/>
          <w:lang w:eastAsia="en-AU"/>
          <w14:ligatures w14:val="none"/>
        </w:rPr>
        <w:t>Rick Goss</w:t>
      </w:r>
    </w:p>
    <w:p w14:paraId="46AABB83" w14:textId="77777777" w:rsidR="0030240A" w:rsidRPr="001E06F1" w:rsidRDefault="0030240A" w:rsidP="0030240A">
      <w:pPr>
        <w:spacing w:after="0" w:line="240" w:lineRule="auto"/>
        <w:rPr>
          <w:rFonts w:ascii="Times New Roman" w:eastAsia="Times New Roman" w:hAnsi="Times New Roman" w:cs="Times New Roman"/>
          <w:kern w:val="0"/>
          <w:sz w:val="28"/>
          <w:szCs w:val="28"/>
          <w:lang w:eastAsia="en-AU"/>
          <w14:ligatures w14:val="none"/>
        </w:rPr>
      </w:pPr>
    </w:p>
    <w:p w14:paraId="1EE878BE" w14:textId="77777777" w:rsidR="0030240A" w:rsidRPr="001E06F1" w:rsidRDefault="0030240A" w:rsidP="0030240A">
      <w:pPr>
        <w:spacing w:after="0" w:line="240" w:lineRule="auto"/>
        <w:rPr>
          <w:rFonts w:ascii="Times New Roman" w:eastAsia="Times New Roman" w:hAnsi="Times New Roman" w:cs="Times New Roman"/>
          <w:kern w:val="0"/>
          <w:sz w:val="28"/>
          <w:szCs w:val="28"/>
          <w:lang w:eastAsia="en-AU"/>
          <w14:ligatures w14:val="none"/>
        </w:rPr>
      </w:pPr>
      <w:r w:rsidRPr="001E06F1">
        <w:rPr>
          <w:rFonts w:ascii="Calibri" w:eastAsia="Times New Roman" w:hAnsi="Calibri" w:cs="Calibri"/>
          <w:color w:val="000000"/>
          <w:kern w:val="0"/>
          <w:sz w:val="28"/>
          <w:szCs w:val="28"/>
          <w:lang w:eastAsia="en-AU"/>
          <w14:ligatures w14:val="none"/>
        </w:rPr>
        <w:t>Treasurer - BSRA</w:t>
      </w:r>
    </w:p>
    <w:p w14:paraId="3A0675EE" w14:textId="77777777" w:rsidR="002D0E2F" w:rsidRPr="001E06F1" w:rsidRDefault="002D0E2F">
      <w:pPr>
        <w:rPr>
          <w:sz w:val="28"/>
          <w:szCs w:val="28"/>
        </w:rPr>
      </w:pPr>
    </w:p>
    <w:sectPr w:rsidR="002D0E2F" w:rsidRPr="001E06F1" w:rsidSect="004710C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0A"/>
    <w:rsid w:val="00022613"/>
    <w:rsid w:val="00026208"/>
    <w:rsid w:val="000356DC"/>
    <w:rsid w:val="000559DB"/>
    <w:rsid w:val="00097E52"/>
    <w:rsid w:val="000C6853"/>
    <w:rsid w:val="000D5533"/>
    <w:rsid w:val="000F1B72"/>
    <w:rsid w:val="00127355"/>
    <w:rsid w:val="00167B9B"/>
    <w:rsid w:val="00172354"/>
    <w:rsid w:val="001A258C"/>
    <w:rsid w:val="001A6542"/>
    <w:rsid w:val="001B00B9"/>
    <w:rsid w:val="001E06F1"/>
    <w:rsid w:val="001F301C"/>
    <w:rsid w:val="001F7911"/>
    <w:rsid w:val="00214E23"/>
    <w:rsid w:val="002170E2"/>
    <w:rsid w:val="00223884"/>
    <w:rsid w:val="00263090"/>
    <w:rsid w:val="00264701"/>
    <w:rsid w:val="00287176"/>
    <w:rsid w:val="002B088B"/>
    <w:rsid w:val="002C6668"/>
    <w:rsid w:val="002D0E2F"/>
    <w:rsid w:val="0030240A"/>
    <w:rsid w:val="0035588A"/>
    <w:rsid w:val="003755A4"/>
    <w:rsid w:val="00383934"/>
    <w:rsid w:val="003A32E7"/>
    <w:rsid w:val="003A3E0C"/>
    <w:rsid w:val="003B7A50"/>
    <w:rsid w:val="003D7DAB"/>
    <w:rsid w:val="003E06C6"/>
    <w:rsid w:val="00405868"/>
    <w:rsid w:val="004130FA"/>
    <w:rsid w:val="00446871"/>
    <w:rsid w:val="004710C0"/>
    <w:rsid w:val="004B5ABA"/>
    <w:rsid w:val="00506208"/>
    <w:rsid w:val="005172C4"/>
    <w:rsid w:val="005809D2"/>
    <w:rsid w:val="005C6674"/>
    <w:rsid w:val="005C7FE1"/>
    <w:rsid w:val="005D4C90"/>
    <w:rsid w:val="00610698"/>
    <w:rsid w:val="00636176"/>
    <w:rsid w:val="00637EBC"/>
    <w:rsid w:val="00646C89"/>
    <w:rsid w:val="00680E94"/>
    <w:rsid w:val="006839E2"/>
    <w:rsid w:val="006A01D4"/>
    <w:rsid w:val="006A7086"/>
    <w:rsid w:val="00713D76"/>
    <w:rsid w:val="00745B09"/>
    <w:rsid w:val="007926C0"/>
    <w:rsid w:val="007B3E8E"/>
    <w:rsid w:val="007B7560"/>
    <w:rsid w:val="007C13B1"/>
    <w:rsid w:val="007C4CF6"/>
    <w:rsid w:val="007E0290"/>
    <w:rsid w:val="007F5114"/>
    <w:rsid w:val="00802E19"/>
    <w:rsid w:val="008228C2"/>
    <w:rsid w:val="00836E4E"/>
    <w:rsid w:val="0084773F"/>
    <w:rsid w:val="008547F9"/>
    <w:rsid w:val="00886DB7"/>
    <w:rsid w:val="0089136F"/>
    <w:rsid w:val="008E1F26"/>
    <w:rsid w:val="008E1F38"/>
    <w:rsid w:val="00917464"/>
    <w:rsid w:val="009246A8"/>
    <w:rsid w:val="00943EB6"/>
    <w:rsid w:val="0094693A"/>
    <w:rsid w:val="0095226E"/>
    <w:rsid w:val="00967D87"/>
    <w:rsid w:val="00980984"/>
    <w:rsid w:val="009926BD"/>
    <w:rsid w:val="00995091"/>
    <w:rsid w:val="009E38C6"/>
    <w:rsid w:val="00A06F46"/>
    <w:rsid w:val="00A1186C"/>
    <w:rsid w:val="00A36FE9"/>
    <w:rsid w:val="00A41552"/>
    <w:rsid w:val="00AA380F"/>
    <w:rsid w:val="00B42846"/>
    <w:rsid w:val="00B428D8"/>
    <w:rsid w:val="00B63933"/>
    <w:rsid w:val="00BA31E5"/>
    <w:rsid w:val="00C50712"/>
    <w:rsid w:val="00C62E57"/>
    <w:rsid w:val="00C743FE"/>
    <w:rsid w:val="00C842EB"/>
    <w:rsid w:val="00C87EE7"/>
    <w:rsid w:val="00C9504E"/>
    <w:rsid w:val="00CC4F10"/>
    <w:rsid w:val="00D43983"/>
    <w:rsid w:val="00D64A62"/>
    <w:rsid w:val="00D7300D"/>
    <w:rsid w:val="00D94899"/>
    <w:rsid w:val="00DB62AB"/>
    <w:rsid w:val="00DD6726"/>
    <w:rsid w:val="00E039FA"/>
    <w:rsid w:val="00E271B0"/>
    <w:rsid w:val="00E41083"/>
    <w:rsid w:val="00E53AF4"/>
    <w:rsid w:val="00E54D57"/>
    <w:rsid w:val="00E811CE"/>
    <w:rsid w:val="00E910B2"/>
    <w:rsid w:val="00E96E35"/>
    <w:rsid w:val="00EA1C9D"/>
    <w:rsid w:val="00EA7FCC"/>
    <w:rsid w:val="00EC6647"/>
    <w:rsid w:val="00ED7BDC"/>
    <w:rsid w:val="00EE0469"/>
    <w:rsid w:val="00EF183E"/>
    <w:rsid w:val="00F16808"/>
    <w:rsid w:val="00F24B52"/>
    <w:rsid w:val="00F77DB3"/>
    <w:rsid w:val="00FA79F1"/>
    <w:rsid w:val="00FB340C"/>
    <w:rsid w:val="00FD6CBB"/>
    <w:rsid w:val="00FE0FBE"/>
    <w:rsid w:val="00FF2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27C8"/>
  <w15:chartTrackingRefBased/>
  <w15:docId w15:val="{021C2AF9-1897-4259-8EFD-BA838E84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24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14:ligatures w14:val="none"/>
    </w:rPr>
  </w:style>
  <w:style w:type="paragraph" w:styleId="Heading2">
    <w:name w:val="heading 2"/>
    <w:basedOn w:val="Normal"/>
    <w:next w:val="Normal"/>
    <w:link w:val="Heading2Char"/>
    <w:uiPriority w:val="9"/>
    <w:unhideWhenUsed/>
    <w:qFormat/>
    <w:rsid w:val="003024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40A"/>
    <w:rPr>
      <w:rFonts w:ascii="Times New Roman" w:eastAsia="Times New Roman" w:hAnsi="Times New Roman" w:cs="Times New Roman"/>
      <w:b/>
      <w:bCs/>
      <w:kern w:val="36"/>
      <w:sz w:val="48"/>
      <w:szCs w:val="48"/>
      <w:lang w:eastAsia="en-AU"/>
      <w14:ligatures w14:val="none"/>
    </w:rPr>
  </w:style>
  <w:style w:type="paragraph" w:styleId="NormalWeb">
    <w:name w:val="Normal (Web)"/>
    <w:basedOn w:val="Normal"/>
    <w:uiPriority w:val="99"/>
    <w:semiHidden/>
    <w:unhideWhenUsed/>
    <w:rsid w:val="0030240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30240A"/>
    <w:rPr>
      <w:color w:val="0000FF"/>
      <w:u w:val="single"/>
    </w:rPr>
  </w:style>
  <w:style w:type="character" w:customStyle="1" w:styleId="Heading2Char">
    <w:name w:val="Heading 2 Char"/>
    <w:basedOn w:val="DefaultParagraphFont"/>
    <w:link w:val="Heading2"/>
    <w:uiPriority w:val="9"/>
    <w:rsid w:val="0030240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EE0469"/>
    <w:rPr>
      <w:color w:val="605E5C"/>
      <w:shd w:val="clear" w:color="auto" w:fill="E1DFDD"/>
    </w:rPr>
  </w:style>
  <w:style w:type="paragraph" w:styleId="Revision">
    <w:name w:val="Revision"/>
    <w:hidden/>
    <w:uiPriority w:val="99"/>
    <w:semiHidden/>
    <w:rsid w:val="00580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7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sracommittee@gmail.com" TargetMode="External"/><Relationship Id="rId4" Type="http://schemas.openxmlformats.org/officeDocument/2006/relationships/hyperlink" Target="http://www.bsra10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Goss</dc:creator>
  <cp:keywords/>
  <dc:description/>
  <cp:lastModifiedBy>Rick Goss</cp:lastModifiedBy>
  <cp:revision>62</cp:revision>
  <dcterms:created xsi:type="dcterms:W3CDTF">2024-11-28T11:24:00Z</dcterms:created>
  <dcterms:modified xsi:type="dcterms:W3CDTF">2026-02-04T22:18:00Z</dcterms:modified>
</cp:coreProperties>
</file>